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34" w:rsidRDefault="00BE0834" w:rsidP="00BE0834">
      <w:pPr>
        <w:pStyle w:val="a3"/>
        <w:tabs>
          <w:tab w:val="left" w:pos="708"/>
        </w:tabs>
        <w:spacing w:line="360" w:lineRule="auto"/>
        <w:ind w:firstLine="567"/>
        <w:rPr>
          <w:spacing w:val="0"/>
          <w:sz w:val="25"/>
        </w:rPr>
      </w:pPr>
      <w:r>
        <w:rPr>
          <w:spacing w:val="0"/>
          <w:sz w:val="25"/>
        </w:rPr>
        <w:t>Дополнительное соглашение</w:t>
      </w:r>
    </w:p>
    <w:p w:rsidR="00BE0834" w:rsidRDefault="00BE0834" w:rsidP="00BE0834">
      <w:pPr>
        <w:shd w:val="clear" w:color="auto" w:fill="FFFFFF"/>
        <w:tabs>
          <w:tab w:val="left" w:leader="underscore" w:pos="3571"/>
          <w:tab w:val="left" w:leader="underscore" w:pos="4555"/>
        </w:tabs>
        <w:spacing w:line="360" w:lineRule="auto"/>
        <w:ind w:firstLine="567"/>
        <w:jc w:val="center"/>
        <w:rPr>
          <w:b/>
          <w:bCs/>
          <w:sz w:val="25"/>
          <w:lang w:val="ru-RU"/>
        </w:rPr>
      </w:pPr>
      <w:r>
        <w:rPr>
          <w:b/>
          <w:bCs/>
          <w:color w:val="000000"/>
          <w:sz w:val="25"/>
          <w:szCs w:val="23"/>
          <w:lang w:val="ru-RU"/>
        </w:rPr>
        <w:t>к трудовому договору № __</w:t>
      </w:r>
      <w:r w:rsidR="004F2120">
        <w:rPr>
          <w:b/>
          <w:bCs/>
          <w:color w:val="000000"/>
          <w:sz w:val="25"/>
          <w:szCs w:val="23"/>
          <w:lang w:val="ru-RU"/>
        </w:rPr>
        <w:t>__</w:t>
      </w:r>
      <w:r>
        <w:rPr>
          <w:b/>
          <w:bCs/>
          <w:color w:val="000000"/>
          <w:sz w:val="25"/>
          <w:szCs w:val="23"/>
          <w:lang w:val="ru-RU"/>
        </w:rPr>
        <w:t>_ от «_</w:t>
      </w:r>
      <w:r w:rsidR="004F2120">
        <w:rPr>
          <w:b/>
          <w:bCs/>
          <w:color w:val="000000"/>
          <w:sz w:val="25"/>
          <w:szCs w:val="23"/>
          <w:lang w:val="ru-RU"/>
        </w:rPr>
        <w:t>__</w:t>
      </w:r>
      <w:r>
        <w:rPr>
          <w:b/>
          <w:bCs/>
          <w:color w:val="000000"/>
          <w:sz w:val="25"/>
          <w:szCs w:val="23"/>
          <w:lang w:val="ru-RU"/>
        </w:rPr>
        <w:t>__» __________ 20__ г.</w:t>
      </w:r>
    </w:p>
    <w:p w:rsidR="00BE0834" w:rsidRDefault="00BE0834" w:rsidP="00BE0834">
      <w:pPr>
        <w:pStyle w:val="1"/>
        <w:rPr>
          <w:spacing w:val="0"/>
          <w:sz w:val="25"/>
        </w:rPr>
      </w:pPr>
      <w:r>
        <w:rPr>
          <w:spacing w:val="0"/>
          <w:sz w:val="25"/>
        </w:rPr>
        <w:t>О НЕРАЗГЛАШЕНИИ ПЕРСОНАЛЬНЫХ ДАННЫХ</w:t>
      </w:r>
    </w:p>
    <w:p w:rsidR="00BE0834" w:rsidRDefault="00E30719" w:rsidP="00BE0834">
      <w:pPr>
        <w:shd w:val="clear" w:color="auto" w:fill="FFFFFF"/>
        <w:jc w:val="both"/>
        <w:rPr>
          <w:sz w:val="25"/>
          <w:lang w:val="ru-RU"/>
        </w:rPr>
      </w:pPr>
      <w:r>
        <w:rPr>
          <w:color w:val="000000"/>
          <w:sz w:val="25"/>
          <w:szCs w:val="25"/>
          <w:lang w:val="ru-RU"/>
        </w:rPr>
        <w:t>ст. Гривенская</w:t>
      </w:r>
      <w:r>
        <w:rPr>
          <w:color w:val="000000"/>
          <w:sz w:val="25"/>
          <w:szCs w:val="25"/>
          <w:lang w:val="ru-RU"/>
        </w:rPr>
        <w:tab/>
      </w:r>
      <w:r>
        <w:rPr>
          <w:color w:val="000000"/>
          <w:sz w:val="25"/>
          <w:szCs w:val="25"/>
          <w:lang w:val="ru-RU"/>
        </w:rPr>
        <w:tab/>
      </w:r>
      <w:r>
        <w:rPr>
          <w:color w:val="000000"/>
          <w:sz w:val="25"/>
          <w:szCs w:val="25"/>
          <w:lang w:val="ru-RU"/>
        </w:rPr>
        <w:tab/>
      </w:r>
      <w:r>
        <w:rPr>
          <w:color w:val="000000"/>
          <w:sz w:val="25"/>
          <w:szCs w:val="25"/>
          <w:lang w:val="ru-RU"/>
        </w:rPr>
        <w:tab/>
      </w:r>
      <w:r>
        <w:rPr>
          <w:color w:val="000000"/>
          <w:sz w:val="25"/>
          <w:szCs w:val="25"/>
          <w:lang w:val="ru-RU"/>
        </w:rPr>
        <w:tab/>
      </w:r>
      <w:r w:rsidR="00BE0834">
        <w:rPr>
          <w:color w:val="000000"/>
          <w:sz w:val="25"/>
          <w:szCs w:val="25"/>
          <w:lang w:val="ru-RU"/>
        </w:rPr>
        <w:t xml:space="preserve">Заключено </w:t>
      </w:r>
      <w:r w:rsidR="00BE0834">
        <w:rPr>
          <w:color w:val="000000"/>
          <w:sz w:val="25"/>
          <w:szCs w:val="23"/>
          <w:lang w:val="ru-RU"/>
        </w:rPr>
        <w:t>«___» __________ 20__ г.</w:t>
      </w:r>
    </w:p>
    <w:p w:rsidR="00BE0834" w:rsidRDefault="00BE0834" w:rsidP="00BE0834">
      <w:pPr>
        <w:shd w:val="clear" w:color="auto" w:fill="FFFFFF"/>
        <w:ind w:firstLine="567"/>
        <w:jc w:val="both"/>
        <w:rPr>
          <w:sz w:val="25"/>
          <w:lang w:val="ru-RU"/>
        </w:rPr>
      </w:pPr>
    </w:p>
    <w:p w:rsidR="00BE0834" w:rsidRDefault="00E30719" w:rsidP="00BE0834">
      <w:pPr>
        <w:widowControl w:val="0"/>
        <w:shd w:val="clear" w:color="auto" w:fill="FFFFFF"/>
        <w:ind w:firstLine="567"/>
        <w:jc w:val="both"/>
        <w:rPr>
          <w:u w:val="single"/>
          <w:lang w:val="ru-RU"/>
        </w:rPr>
      </w:pPr>
      <w:r>
        <w:rPr>
          <w:spacing w:val="4"/>
          <w:lang w:val="ru-RU"/>
        </w:rPr>
        <w:t>Муниципальное бюджетное учреждение дополнительного образования дом детского творчества</w:t>
      </w:r>
      <w:r w:rsidR="0024616F">
        <w:rPr>
          <w:spacing w:val="4"/>
          <w:lang w:val="ru-RU"/>
        </w:rPr>
        <w:t xml:space="preserve"> станицы Гривенкой </w:t>
      </w:r>
      <w:r w:rsidR="00BE0834">
        <w:rPr>
          <w:spacing w:val="6"/>
          <w:lang w:val="ru-RU"/>
        </w:rPr>
        <w:t xml:space="preserve"> </w:t>
      </w:r>
      <w:r>
        <w:rPr>
          <w:spacing w:val="6"/>
          <w:lang w:val="ru-RU"/>
        </w:rPr>
        <w:t xml:space="preserve"> (далее ДДТ)   </w:t>
      </w:r>
      <w:r w:rsidR="00BE0834">
        <w:rPr>
          <w:color w:val="000000"/>
          <w:szCs w:val="25"/>
          <w:lang w:val="ru-RU"/>
        </w:rPr>
        <w:t>в лице</w:t>
      </w:r>
      <w:r>
        <w:rPr>
          <w:color w:val="000000"/>
          <w:szCs w:val="25"/>
          <w:lang w:val="ru-RU"/>
        </w:rPr>
        <w:t xml:space="preserve"> директора Удовика Надежды Георгиевны</w:t>
      </w:r>
      <w:r w:rsidR="00BE0834">
        <w:rPr>
          <w:color w:val="000000"/>
          <w:szCs w:val="25"/>
          <w:lang w:val="ru-RU"/>
        </w:rPr>
        <w:t xml:space="preserve">, действующего на основании </w:t>
      </w:r>
      <w:r w:rsidR="00BE0834">
        <w:rPr>
          <w:color w:val="000000"/>
          <w:szCs w:val="25"/>
          <w:u w:val="single"/>
          <w:lang w:val="ru-RU"/>
        </w:rPr>
        <w:tab/>
      </w:r>
      <w:r w:rsidR="00BE0834">
        <w:rPr>
          <w:color w:val="000000"/>
          <w:szCs w:val="25"/>
          <w:u w:val="single"/>
          <w:lang w:val="ru-RU"/>
        </w:rPr>
        <w:tab/>
      </w:r>
      <w:r w:rsidR="0024616F">
        <w:rPr>
          <w:color w:val="000000"/>
          <w:szCs w:val="25"/>
          <w:u w:val="single"/>
          <w:lang w:val="ru-RU"/>
        </w:rPr>
        <w:t>_____________</w:t>
      </w:r>
      <w:r w:rsidR="00BE0834">
        <w:rPr>
          <w:color w:val="000000"/>
          <w:szCs w:val="25"/>
          <w:u w:val="single"/>
          <w:lang w:val="ru-RU"/>
        </w:rPr>
        <w:tab/>
      </w:r>
      <w:r w:rsidR="00BE0834">
        <w:rPr>
          <w:color w:val="000000"/>
          <w:szCs w:val="25"/>
          <w:u w:val="single"/>
          <w:lang w:val="ru-RU"/>
        </w:rPr>
        <w:tab/>
      </w:r>
      <w:r w:rsidR="00BE0834">
        <w:rPr>
          <w:color w:val="000000"/>
          <w:szCs w:val="25"/>
          <w:u w:val="single"/>
          <w:lang w:val="ru-RU"/>
        </w:rPr>
        <w:tab/>
      </w:r>
      <w:r>
        <w:rPr>
          <w:color w:val="000000"/>
          <w:szCs w:val="25"/>
          <w:u w:val="single"/>
          <w:lang w:val="ru-RU"/>
        </w:rPr>
        <w:t>___________</w:t>
      </w:r>
      <w:r w:rsidR="00AA3815">
        <w:rPr>
          <w:color w:val="000000"/>
          <w:szCs w:val="25"/>
          <w:u w:val="single"/>
          <w:lang w:val="ru-RU"/>
        </w:rPr>
        <w:t>____________</w:t>
      </w:r>
      <w:r w:rsidR="00BE0834">
        <w:rPr>
          <w:color w:val="000000"/>
          <w:szCs w:val="25"/>
          <w:lang w:val="ru-RU"/>
        </w:rPr>
        <w:t xml:space="preserve">, с одной стороны, и </w:t>
      </w:r>
      <w:r w:rsidR="00BE0834">
        <w:rPr>
          <w:color w:val="000000"/>
          <w:szCs w:val="25"/>
          <w:u w:val="single"/>
          <w:lang w:val="ru-RU"/>
        </w:rPr>
        <w:tab/>
      </w:r>
      <w:r w:rsidR="00BE0834">
        <w:rPr>
          <w:u w:val="single"/>
          <w:lang w:val="ru-RU"/>
        </w:rPr>
        <w:tab/>
      </w:r>
      <w:r w:rsidR="00BE0834">
        <w:rPr>
          <w:u w:val="single"/>
          <w:lang w:val="ru-RU"/>
        </w:rPr>
        <w:tab/>
      </w:r>
      <w:r w:rsidR="00BE0834">
        <w:rPr>
          <w:u w:val="single"/>
          <w:lang w:val="ru-RU"/>
        </w:rPr>
        <w:tab/>
      </w:r>
      <w:r w:rsidR="00BE0834">
        <w:rPr>
          <w:u w:val="single"/>
          <w:lang w:val="ru-RU"/>
        </w:rPr>
        <w:tab/>
      </w:r>
      <w:r w:rsidR="00BE0834">
        <w:rPr>
          <w:u w:val="single"/>
          <w:lang w:val="ru-RU"/>
        </w:rPr>
        <w:tab/>
      </w:r>
      <w:r w:rsidR="00BE0834">
        <w:rPr>
          <w:u w:val="single"/>
          <w:lang w:val="ru-RU"/>
        </w:rPr>
        <w:tab/>
      </w:r>
      <w:r w:rsidR="00BE0834">
        <w:rPr>
          <w:u w:val="single"/>
          <w:lang w:val="ru-RU"/>
        </w:rPr>
        <w:tab/>
      </w:r>
      <w:r w:rsidR="00BE0834">
        <w:rPr>
          <w:u w:val="single"/>
          <w:lang w:val="ru-RU"/>
        </w:rPr>
        <w:tab/>
      </w:r>
      <w:r w:rsidR="00BE0834">
        <w:rPr>
          <w:u w:val="single"/>
          <w:lang w:val="ru-RU"/>
        </w:rPr>
        <w:tab/>
      </w:r>
      <w:r w:rsidR="00BE0834">
        <w:rPr>
          <w:u w:val="single"/>
          <w:lang w:val="ru-RU"/>
        </w:rPr>
        <w:tab/>
      </w:r>
      <w:r w:rsidR="00BE0834">
        <w:rPr>
          <w:u w:val="single"/>
          <w:lang w:val="ru-RU"/>
        </w:rPr>
        <w:tab/>
      </w:r>
      <w:r w:rsidR="00BE0834">
        <w:rPr>
          <w:u w:val="single"/>
          <w:lang w:val="ru-RU"/>
        </w:rPr>
        <w:tab/>
      </w:r>
      <w:r w:rsidR="00BE0834">
        <w:rPr>
          <w:u w:val="single"/>
          <w:lang w:val="ru-RU"/>
        </w:rPr>
        <w:tab/>
      </w:r>
      <w:r>
        <w:rPr>
          <w:u w:val="single"/>
          <w:lang w:val="ru-RU"/>
        </w:rPr>
        <w:t>___________________________________________________________</w:t>
      </w:r>
    </w:p>
    <w:p w:rsidR="00EC06E3" w:rsidRDefault="00BE0834" w:rsidP="00EC06E3">
      <w:pPr>
        <w:widowControl w:val="0"/>
        <w:shd w:val="clear" w:color="auto" w:fill="FFFFFF"/>
        <w:ind w:firstLine="567"/>
        <w:jc w:val="center"/>
        <w:rPr>
          <w:color w:val="000000"/>
          <w:sz w:val="20"/>
          <w:szCs w:val="16"/>
          <w:lang w:val="ru-RU"/>
        </w:rPr>
      </w:pPr>
      <w:r>
        <w:rPr>
          <w:color w:val="000000"/>
          <w:sz w:val="20"/>
          <w:szCs w:val="16"/>
          <w:lang w:val="ru-RU"/>
        </w:rPr>
        <w:t>(фамилия, имя, отчество полностью)</w:t>
      </w:r>
    </w:p>
    <w:p w:rsidR="00BE0834" w:rsidRPr="00EC06E3" w:rsidRDefault="00BE0834" w:rsidP="00EC06E3">
      <w:pPr>
        <w:widowControl w:val="0"/>
        <w:shd w:val="clear" w:color="auto" w:fill="FFFFFF"/>
        <w:rPr>
          <w:sz w:val="20"/>
          <w:lang w:val="ru-RU"/>
        </w:rPr>
      </w:pPr>
      <w:r w:rsidRPr="00EC06E3">
        <w:rPr>
          <w:lang w:val="ru-RU"/>
        </w:rPr>
        <w:t>именуемый в дальнейшем "Работник", с другой стороны, заключили настоящее дополнительное соглашение к трудовому договору о нижеследующем:</w:t>
      </w:r>
    </w:p>
    <w:p w:rsidR="00BE0834" w:rsidRPr="00EC06E3" w:rsidRDefault="00BE0834" w:rsidP="00EC06E3">
      <w:pPr>
        <w:widowControl w:val="0"/>
        <w:shd w:val="clear" w:color="auto" w:fill="FFFFFF"/>
        <w:ind w:firstLine="567"/>
        <w:jc w:val="both"/>
        <w:rPr>
          <w:color w:val="000000"/>
          <w:szCs w:val="25"/>
          <w:lang w:val="ru-RU"/>
        </w:rPr>
      </w:pPr>
      <w:r>
        <w:rPr>
          <w:color w:val="000000"/>
          <w:szCs w:val="25"/>
          <w:lang w:val="ru-RU"/>
        </w:rPr>
        <w:t>Работник в период трудовых отношений</w:t>
      </w:r>
      <w:r w:rsidR="00E30719">
        <w:rPr>
          <w:color w:val="000000"/>
          <w:szCs w:val="25"/>
          <w:lang w:val="ru-RU"/>
        </w:rPr>
        <w:t xml:space="preserve"> с ДДТ</w:t>
      </w:r>
      <w:r>
        <w:rPr>
          <w:color w:val="000000"/>
          <w:szCs w:val="25"/>
          <w:lang w:val="ru-RU"/>
        </w:rPr>
        <w:t xml:space="preserve"> и в течение 1 года после их окончания</w:t>
      </w:r>
    </w:p>
    <w:p w:rsidR="00BE0834" w:rsidRPr="00AA3815" w:rsidRDefault="00BE0834" w:rsidP="00BE0834">
      <w:pPr>
        <w:widowControl w:val="0"/>
        <w:shd w:val="clear" w:color="auto" w:fill="FFFFFF"/>
        <w:jc w:val="both"/>
        <w:rPr>
          <w:b/>
          <w:lang w:val="ru-RU"/>
        </w:rPr>
      </w:pPr>
      <w:r w:rsidRPr="00AA3815">
        <w:rPr>
          <w:b/>
          <w:color w:val="000000"/>
          <w:szCs w:val="25"/>
          <w:lang w:val="ru-RU"/>
        </w:rPr>
        <w:t>ОБЯЗУЕТСЯ:</w:t>
      </w:r>
    </w:p>
    <w:p w:rsidR="00BE0834" w:rsidRDefault="00BE0834" w:rsidP="00BE0834">
      <w:pPr>
        <w:widowControl w:val="0"/>
        <w:numPr>
          <w:ilvl w:val="0"/>
          <w:numId w:val="1"/>
        </w:numPr>
        <w:shd w:val="clear" w:color="auto" w:fill="FFFFFF"/>
        <w:tabs>
          <w:tab w:val="num" w:pos="374"/>
        </w:tabs>
        <w:ind w:left="0"/>
        <w:jc w:val="both"/>
        <w:rPr>
          <w:color w:val="000000"/>
          <w:szCs w:val="25"/>
          <w:lang w:val="ru-RU"/>
        </w:rPr>
      </w:pPr>
      <w:r>
        <w:rPr>
          <w:color w:val="000000"/>
          <w:szCs w:val="25"/>
          <w:lang w:val="ru-RU"/>
        </w:rPr>
        <w:t>не разглашать сведения, представляющие собой пе</w:t>
      </w:r>
      <w:r w:rsidR="00E30719">
        <w:rPr>
          <w:color w:val="000000"/>
          <w:szCs w:val="25"/>
          <w:lang w:val="ru-RU"/>
        </w:rPr>
        <w:t>рсональные данные работников</w:t>
      </w:r>
      <w:r>
        <w:rPr>
          <w:color w:val="000000"/>
          <w:szCs w:val="25"/>
          <w:lang w:val="ru-RU"/>
        </w:rPr>
        <w:t xml:space="preserve">, </w:t>
      </w:r>
      <w:r w:rsidR="00E30719">
        <w:rPr>
          <w:color w:val="000000"/>
          <w:szCs w:val="25"/>
          <w:lang w:val="ru-RU"/>
        </w:rPr>
        <w:t xml:space="preserve">обучающихся и их родителей (законных представителей), </w:t>
      </w:r>
      <w:r>
        <w:rPr>
          <w:color w:val="000000"/>
          <w:szCs w:val="25"/>
          <w:lang w:val="ru-RU"/>
        </w:rPr>
        <w:t>которые будут ему доверены или станут известными при исполнении служебных обязанностей;</w:t>
      </w:r>
    </w:p>
    <w:p w:rsidR="00BE0834" w:rsidRDefault="00BE0834" w:rsidP="00BE0834">
      <w:pPr>
        <w:widowControl w:val="0"/>
        <w:numPr>
          <w:ilvl w:val="0"/>
          <w:numId w:val="1"/>
        </w:numPr>
        <w:shd w:val="clear" w:color="auto" w:fill="FFFFFF"/>
        <w:tabs>
          <w:tab w:val="num" w:pos="374"/>
        </w:tabs>
        <w:ind w:left="0"/>
        <w:jc w:val="both"/>
        <w:rPr>
          <w:color w:val="000000"/>
          <w:szCs w:val="25"/>
          <w:lang w:val="ru-RU"/>
        </w:rPr>
      </w:pPr>
      <w:r>
        <w:rPr>
          <w:color w:val="000000"/>
          <w:szCs w:val="25"/>
          <w:lang w:val="ru-RU"/>
        </w:rPr>
        <w:t>не передавать третьим лицам и не раскрывать публично сведения, представляющие собой персональные данные работников,</w:t>
      </w:r>
      <w:r w:rsidR="00E30719">
        <w:rPr>
          <w:color w:val="000000"/>
          <w:szCs w:val="25"/>
          <w:lang w:val="ru-RU"/>
        </w:rPr>
        <w:t xml:space="preserve"> обучающихся и их родителей (законных представителей),</w:t>
      </w:r>
      <w:r>
        <w:rPr>
          <w:color w:val="000000"/>
          <w:szCs w:val="25"/>
          <w:lang w:val="ru-RU"/>
        </w:rPr>
        <w:t xml:space="preserve"> без согласия на то самого работника;</w:t>
      </w:r>
    </w:p>
    <w:p w:rsidR="00BE0834" w:rsidRDefault="00BE0834" w:rsidP="00BE0834">
      <w:pPr>
        <w:widowControl w:val="0"/>
        <w:numPr>
          <w:ilvl w:val="0"/>
          <w:numId w:val="1"/>
        </w:numPr>
        <w:shd w:val="clear" w:color="auto" w:fill="FFFFFF"/>
        <w:tabs>
          <w:tab w:val="num" w:pos="374"/>
        </w:tabs>
        <w:ind w:left="0"/>
        <w:jc w:val="both"/>
        <w:rPr>
          <w:color w:val="000000"/>
          <w:szCs w:val="25"/>
          <w:lang w:val="ru-RU"/>
        </w:rPr>
      </w:pPr>
      <w:r>
        <w:rPr>
          <w:color w:val="000000"/>
          <w:szCs w:val="25"/>
          <w:lang w:val="ru-RU"/>
        </w:rPr>
        <w:t>в случае попытки посторонних лиц получить сведения о персональных данных немедленно сообщить об этом своему непосредственному руководителю;</w:t>
      </w:r>
    </w:p>
    <w:p w:rsidR="00EC06E3" w:rsidRDefault="00BE0834" w:rsidP="00BE0834">
      <w:pPr>
        <w:widowControl w:val="0"/>
        <w:numPr>
          <w:ilvl w:val="0"/>
          <w:numId w:val="1"/>
        </w:numPr>
        <w:shd w:val="clear" w:color="auto" w:fill="FFFFFF"/>
        <w:tabs>
          <w:tab w:val="num" w:pos="374"/>
        </w:tabs>
        <w:ind w:left="0"/>
        <w:jc w:val="both"/>
        <w:rPr>
          <w:color w:val="000000"/>
          <w:szCs w:val="25"/>
          <w:lang w:val="ru-RU"/>
        </w:rPr>
      </w:pPr>
      <w:r>
        <w:rPr>
          <w:color w:val="000000"/>
          <w:szCs w:val="25"/>
          <w:lang w:val="ru-RU"/>
        </w:rPr>
        <w:t>немедленно сообщать непосредственному руководителю о фактах, которые могут привести к тому, что</w:t>
      </w:r>
      <w:r w:rsidR="00E30719">
        <w:rPr>
          <w:color w:val="000000"/>
          <w:szCs w:val="25"/>
          <w:lang w:val="ru-RU"/>
        </w:rPr>
        <w:t xml:space="preserve"> персональные данные работников</w:t>
      </w:r>
      <w:r w:rsidR="00EC06E3">
        <w:rPr>
          <w:color w:val="000000"/>
          <w:szCs w:val="25"/>
          <w:lang w:val="ru-RU"/>
        </w:rPr>
        <w:t>, о</w:t>
      </w:r>
      <w:r w:rsidR="00E30719">
        <w:rPr>
          <w:color w:val="000000"/>
          <w:szCs w:val="25"/>
          <w:lang w:val="ru-RU"/>
        </w:rPr>
        <w:t xml:space="preserve">бучающихся и их родителей </w:t>
      </w:r>
    </w:p>
    <w:p w:rsidR="00BE0834" w:rsidRDefault="00EC06E3" w:rsidP="00EC06E3">
      <w:pPr>
        <w:widowControl w:val="0"/>
        <w:shd w:val="clear" w:color="auto" w:fill="FFFFFF"/>
        <w:jc w:val="both"/>
        <w:rPr>
          <w:color w:val="000000"/>
          <w:szCs w:val="25"/>
          <w:lang w:val="ru-RU"/>
        </w:rPr>
      </w:pPr>
      <w:r>
        <w:rPr>
          <w:color w:val="000000"/>
          <w:szCs w:val="25"/>
          <w:lang w:val="ru-RU"/>
        </w:rPr>
        <w:t>(</w:t>
      </w:r>
      <w:r w:rsidR="00E30719">
        <w:rPr>
          <w:color w:val="000000"/>
          <w:szCs w:val="25"/>
          <w:lang w:val="ru-RU"/>
        </w:rPr>
        <w:t xml:space="preserve">законных представителей) </w:t>
      </w:r>
      <w:r w:rsidR="00BE0834">
        <w:rPr>
          <w:color w:val="000000"/>
          <w:szCs w:val="25"/>
          <w:lang w:val="ru-RU"/>
        </w:rPr>
        <w:t xml:space="preserve">станут, известны третьим лицам, без </w:t>
      </w:r>
      <w:proofErr w:type="gramStart"/>
      <w:r w:rsidR="00BE0834">
        <w:rPr>
          <w:color w:val="000000"/>
          <w:szCs w:val="25"/>
          <w:lang w:val="ru-RU"/>
        </w:rPr>
        <w:t>ведома</w:t>
      </w:r>
      <w:proofErr w:type="gramEnd"/>
      <w:r w:rsidR="00BE0834">
        <w:rPr>
          <w:color w:val="000000"/>
          <w:szCs w:val="25"/>
          <w:lang w:val="ru-RU"/>
        </w:rPr>
        <w:t xml:space="preserve"> самих сотрудни</w:t>
      </w:r>
      <w:r>
        <w:rPr>
          <w:color w:val="000000"/>
          <w:szCs w:val="25"/>
          <w:lang w:val="ru-RU"/>
        </w:rPr>
        <w:t>ков или руководства ДДТ</w:t>
      </w:r>
      <w:r w:rsidR="00BE0834">
        <w:rPr>
          <w:color w:val="000000"/>
          <w:szCs w:val="25"/>
          <w:lang w:val="ru-RU"/>
        </w:rPr>
        <w:t>;</w:t>
      </w:r>
    </w:p>
    <w:p w:rsidR="00BE0834" w:rsidRDefault="00BE0834" w:rsidP="00BE0834">
      <w:pPr>
        <w:widowControl w:val="0"/>
        <w:numPr>
          <w:ilvl w:val="0"/>
          <w:numId w:val="1"/>
        </w:numPr>
        <w:shd w:val="clear" w:color="auto" w:fill="FFFFFF"/>
        <w:tabs>
          <w:tab w:val="num" w:pos="374"/>
        </w:tabs>
        <w:ind w:left="0"/>
        <w:jc w:val="both"/>
        <w:rPr>
          <w:color w:val="000000"/>
          <w:szCs w:val="25"/>
          <w:lang w:val="ru-RU"/>
        </w:rPr>
      </w:pPr>
      <w:r>
        <w:rPr>
          <w:color w:val="000000"/>
          <w:szCs w:val="25"/>
          <w:lang w:val="ru-RU"/>
        </w:rPr>
        <w:t xml:space="preserve">сохранять персональные данные сотрудников других учреждений, которые стали известны в </w:t>
      </w:r>
      <w:r w:rsidR="00EC06E3">
        <w:rPr>
          <w:color w:val="000000"/>
          <w:szCs w:val="25"/>
          <w:lang w:val="ru-RU"/>
        </w:rPr>
        <w:t>связи с деловыми отношениями  Д</w:t>
      </w:r>
      <w:proofErr w:type="gramStart"/>
      <w:r w:rsidR="00EC06E3">
        <w:rPr>
          <w:color w:val="000000"/>
          <w:szCs w:val="25"/>
          <w:lang w:val="ru-RU"/>
        </w:rPr>
        <w:t>ДТ</w:t>
      </w:r>
      <w:r>
        <w:rPr>
          <w:color w:val="000000"/>
          <w:szCs w:val="25"/>
          <w:lang w:val="ru-RU"/>
        </w:rPr>
        <w:t xml:space="preserve"> с др</w:t>
      </w:r>
      <w:proofErr w:type="gramEnd"/>
      <w:r>
        <w:rPr>
          <w:color w:val="000000"/>
          <w:szCs w:val="25"/>
          <w:lang w:val="ru-RU"/>
        </w:rPr>
        <w:t>угими учреждениями;</w:t>
      </w:r>
    </w:p>
    <w:p w:rsidR="00BE0834" w:rsidRDefault="00BE0834" w:rsidP="00BE0834">
      <w:pPr>
        <w:widowControl w:val="0"/>
        <w:numPr>
          <w:ilvl w:val="0"/>
          <w:numId w:val="1"/>
        </w:numPr>
        <w:shd w:val="clear" w:color="auto" w:fill="FFFFFF"/>
        <w:tabs>
          <w:tab w:val="num" w:pos="374"/>
        </w:tabs>
        <w:ind w:left="0"/>
        <w:jc w:val="both"/>
        <w:rPr>
          <w:color w:val="000000"/>
          <w:szCs w:val="25"/>
          <w:lang w:val="ru-RU"/>
        </w:rPr>
      </w:pPr>
      <w:r>
        <w:rPr>
          <w:color w:val="000000"/>
          <w:szCs w:val="25"/>
          <w:lang w:val="ru-RU"/>
        </w:rPr>
        <w:t>при утрате или недостаче носителей персональных данных н</w:t>
      </w:r>
      <w:r w:rsidR="00EC06E3">
        <w:rPr>
          <w:color w:val="000000"/>
          <w:szCs w:val="25"/>
          <w:lang w:val="ru-RU"/>
        </w:rPr>
        <w:t>емедленно сообщить об этом руководителю</w:t>
      </w:r>
      <w:r>
        <w:rPr>
          <w:color w:val="000000"/>
          <w:szCs w:val="25"/>
          <w:lang w:val="ru-RU"/>
        </w:rPr>
        <w:t>;</w:t>
      </w:r>
    </w:p>
    <w:p w:rsidR="00BE0834" w:rsidRDefault="00BE0834" w:rsidP="00BE0834">
      <w:pPr>
        <w:widowControl w:val="0"/>
        <w:numPr>
          <w:ilvl w:val="0"/>
          <w:numId w:val="1"/>
        </w:numPr>
        <w:shd w:val="clear" w:color="auto" w:fill="FFFFFF"/>
        <w:tabs>
          <w:tab w:val="num" w:pos="374"/>
        </w:tabs>
        <w:ind w:left="0"/>
        <w:jc w:val="both"/>
        <w:rPr>
          <w:color w:val="000000"/>
          <w:szCs w:val="25"/>
          <w:lang w:val="ru-RU"/>
        </w:rPr>
      </w:pPr>
      <w:r>
        <w:rPr>
          <w:color w:val="000000"/>
          <w:szCs w:val="25"/>
          <w:lang w:val="ru-RU"/>
        </w:rPr>
        <w:t>в случае увольнения все носители (документальные, электронные и т. п.) персональных данных, которые находились в его распоряжении, передать своему непосредственному руководителю.</w:t>
      </w:r>
    </w:p>
    <w:p w:rsidR="00BE0834" w:rsidRDefault="00BE0834" w:rsidP="00BE0834">
      <w:pPr>
        <w:widowControl w:val="0"/>
        <w:shd w:val="clear" w:color="auto" w:fill="FFFFFF"/>
        <w:tabs>
          <w:tab w:val="left" w:pos="426"/>
        </w:tabs>
        <w:ind w:left="142" w:firstLine="709"/>
        <w:jc w:val="both"/>
        <w:rPr>
          <w:color w:val="000000"/>
          <w:szCs w:val="25"/>
          <w:lang w:val="ru-RU"/>
        </w:rPr>
      </w:pPr>
    </w:p>
    <w:p w:rsidR="00BE0834" w:rsidRDefault="00BE0834" w:rsidP="00BE0834">
      <w:pPr>
        <w:widowControl w:val="0"/>
        <w:shd w:val="clear" w:color="auto" w:fill="FFFFFF"/>
        <w:jc w:val="both"/>
        <w:rPr>
          <w:lang w:val="ru-RU"/>
        </w:rPr>
      </w:pPr>
      <w:r>
        <w:rPr>
          <w:color w:val="000000"/>
          <w:szCs w:val="25"/>
          <w:lang w:val="ru-RU"/>
        </w:rPr>
        <w:t>Ознакомлен (а):</w:t>
      </w:r>
    </w:p>
    <w:p w:rsidR="00BE0834" w:rsidRDefault="00BE0834" w:rsidP="00BE0834">
      <w:pPr>
        <w:pStyle w:val="2"/>
        <w:rPr>
          <w:sz w:val="24"/>
        </w:rPr>
      </w:pPr>
      <w:proofErr w:type="gramStart"/>
      <w:r>
        <w:rPr>
          <w:sz w:val="24"/>
        </w:rPr>
        <w:t>С Федеральными Законами №152-ФЗ «О Персональных данных», №149-ФЗ «Об информации, информационных технологиях и о защите информации», Указом Президента Российской Федерации от 06.03.97 № 188 "Об утверждении Перечня сведений конфиденциального характера", статьями Трудового Кодекса РФ, Уголовного Кодекса РФ и Кодекса об административных правонарушениях АП определяющими ответственность за нарушение порядка работы с персональными данными сотрудников.</w:t>
      </w:r>
      <w:proofErr w:type="gramEnd"/>
    </w:p>
    <w:p w:rsidR="00BE0834" w:rsidRDefault="00BE0834" w:rsidP="00BE0834">
      <w:pPr>
        <w:shd w:val="clear" w:color="auto" w:fill="FFFFFF"/>
        <w:ind w:firstLine="567"/>
        <w:jc w:val="both"/>
        <w:rPr>
          <w:lang w:val="ru-RU"/>
        </w:rPr>
      </w:pPr>
    </w:p>
    <w:tbl>
      <w:tblPr>
        <w:tblW w:w="9526" w:type="dxa"/>
        <w:tblLook w:val="04A0"/>
      </w:tblPr>
      <w:tblGrid>
        <w:gridCol w:w="2422"/>
        <w:gridCol w:w="2341"/>
        <w:gridCol w:w="2422"/>
        <w:gridCol w:w="2341"/>
      </w:tblGrid>
      <w:tr w:rsidR="00BE0834" w:rsidRPr="00EC06E3" w:rsidTr="00EC06E3">
        <w:tc>
          <w:tcPr>
            <w:tcW w:w="4763" w:type="dxa"/>
            <w:gridSpan w:val="2"/>
          </w:tcPr>
          <w:p w:rsidR="00BE0834" w:rsidRDefault="00EC06E3" w:rsidP="00EC06E3">
            <w:pPr>
              <w:rPr>
                <w:color w:val="000000"/>
                <w:szCs w:val="25"/>
                <w:lang w:val="ru-RU"/>
              </w:rPr>
            </w:pPr>
            <w:r>
              <w:rPr>
                <w:color w:val="000000"/>
                <w:szCs w:val="25"/>
                <w:lang w:val="ru-RU"/>
              </w:rPr>
              <w:t xml:space="preserve">Директор МБУ ДО ДДТ ст. Гривенской                                       </w:t>
            </w:r>
          </w:p>
        </w:tc>
        <w:tc>
          <w:tcPr>
            <w:tcW w:w="4763" w:type="dxa"/>
            <w:gridSpan w:val="2"/>
          </w:tcPr>
          <w:p w:rsidR="00EC06E3" w:rsidRDefault="00EC06E3" w:rsidP="00EC06E3">
            <w:pPr>
              <w:rPr>
                <w:color w:val="000000"/>
                <w:szCs w:val="25"/>
                <w:lang w:val="ru-RU"/>
              </w:rPr>
            </w:pPr>
            <w:r>
              <w:rPr>
                <w:color w:val="000000"/>
                <w:szCs w:val="25"/>
                <w:lang w:val="ru-RU"/>
              </w:rPr>
              <w:t xml:space="preserve">                                             Н.Г. Удовика</w:t>
            </w:r>
          </w:p>
          <w:p w:rsidR="00EC06E3" w:rsidRDefault="00EC06E3" w:rsidP="00EC06E3">
            <w:pPr>
              <w:jc w:val="both"/>
              <w:rPr>
                <w:color w:val="000000"/>
                <w:szCs w:val="25"/>
                <w:lang w:val="ru-RU"/>
              </w:rPr>
            </w:pPr>
          </w:p>
        </w:tc>
      </w:tr>
      <w:tr w:rsidR="00BE0834" w:rsidTr="00EC06E3">
        <w:tc>
          <w:tcPr>
            <w:tcW w:w="2422" w:type="dxa"/>
            <w:hideMark/>
          </w:tcPr>
          <w:p w:rsidR="00BE0834" w:rsidRPr="00EC06E3" w:rsidRDefault="00EC06E3" w:rsidP="00EC06E3">
            <w:pPr>
              <w:rPr>
                <w:color w:val="000000"/>
                <w:szCs w:val="25"/>
                <w:lang w:val="ru-RU"/>
              </w:rPr>
            </w:pPr>
            <w:r>
              <w:rPr>
                <w:color w:val="000000"/>
                <w:szCs w:val="25"/>
                <w:lang w:val="ru-RU"/>
              </w:rPr>
              <w:t>Работник</w:t>
            </w:r>
          </w:p>
        </w:tc>
        <w:tc>
          <w:tcPr>
            <w:tcW w:w="2341" w:type="dxa"/>
            <w:hideMark/>
          </w:tcPr>
          <w:p w:rsidR="00BE0834" w:rsidRPr="00EC06E3" w:rsidRDefault="00BE0834" w:rsidP="00EC06E3">
            <w:pPr>
              <w:rPr>
                <w:color w:val="000000"/>
                <w:szCs w:val="25"/>
                <w:lang w:val="ru-RU"/>
              </w:rPr>
            </w:pPr>
          </w:p>
        </w:tc>
        <w:tc>
          <w:tcPr>
            <w:tcW w:w="2422" w:type="dxa"/>
            <w:hideMark/>
          </w:tcPr>
          <w:p w:rsidR="00BE0834" w:rsidRDefault="00BE0834">
            <w:pPr>
              <w:jc w:val="both"/>
              <w:rPr>
                <w:color w:val="000000"/>
                <w:szCs w:val="25"/>
                <w:lang w:val="ru-RU"/>
              </w:rPr>
            </w:pPr>
            <w:r>
              <w:rPr>
                <w:color w:val="000000"/>
                <w:szCs w:val="25"/>
                <w:lang w:val="ru-RU"/>
              </w:rPr>
              <w:t>____</w:t>
            </w:r>
            <w:r>
              <w:rPr>
                <w:color w:val="000000"/>
                <w:szCs w:val="25"/>
                <w:lang w:val="en-US"/>
              </w:rPr>
              <w:t>___</w:t>
            </w:r>
            <w:r>
              <w:rPr>
                <w:color w:val="000000"/>
                <w:szCs w:val="25"/>
                <w:lang w:val="ru-RU"/>
              </w:rPr>
              <w:t>___________</w:t>
            </w:r>
          </w:p>
        </w:tc>
        <w:tc>
          <w:tcPr>
            <w:tcW w:w="2341" w:type="dxa"/>
            <w:hideMark/>
          </w:tcPr>
          <w:p w:rsidR="00BE0834" w:rsidRDefault="00BE0834">
            <w:pPr>
              <w:jc w:val="both"/>
              <w:rPr>
                <w:color w:val="000000"/>
                <w:szCs w:val="25"/>
                <w:lang w:val="ru-RU"/>
              </w:rPr>
            </w:pPr>
            <w:r>
              <w:rPr>
                <w:color w:val="000000"/>
                <w:szCs w:val="25"/>
                <w:lang w:val="ru-RU"/>
              </w:rPr>
              <w:t>(_____</w:t>
            </w:r>
            <w:r>
              <w:rPr>
                <w:color w:val="000000"/>
                <w:szCs w:val="25"/>
                <w:lang w:val="en-US"/>
              </w:rPr>
              <w:t>__</w:t>
            </w:r>
            <w:r>
              <w:rPr>
                <w:color w:val="000000"/>
                <w:szCs w:val="25"/>
                <w:lang w:val="ru-RU"/>
              </w:rPr>
              <w:t>_________)</w:t>
            </w:r>
          </w:p>
        </w:tc>
      </w:tr>
      <w:tr w:rsidR="00BE0834" w:rsidTr="00EC06E3">
        <w:tc>
          <w:tcPr>
            <w:tcW w:w="2422" w:type="dxa"/>
            <w:hideMark/>
          </w:tcPr>
          <w:p w:rsidR="00BE0834" w:rsidRDefault="00EC06E3">
            <w:pPr>
              <w:jc w:val="center"/>
              <w:rPr>
                <w:color w:val="000000"/>
                <w:sz w:val="20"/>
                <w:szCs w:val="25"/>
                <w:lang w:val="ru-RU"/>
              </w:rPr>
            </w:pPr>
            <w:r>
              <w:rPr>
                <w:color w:val="000000"/>
                <w:sz w:val="20"/>
                <w:szCs w:val="25"/>
                <w:lang w:val="ru-RU"/>
              </w:rPr>
              <w:t xml:space="preserve">  </w:t>
            </w:r>
          </w:p>
        </w:tc>
        <w:tc>
          <w:tcPr>
            <w:tcW w:w="2341" w:type="dxa"/>
            <w:hideMark/>
          </w:tcPr>
          <w:p w:rsidR="00BE0834" w:rsidRDefault="00BE0834" w:rsidP="00EC06E3">
            <w:pPr>
              <w:jc w:val="center"/>
              <w:rPr>
                <w:color w:val="000000"/>
                <w:sz w:val="20"/>
                <w:szCs w:val="25"/>
                <w:lang w:val="ru-RU"/>
              </w:rPr>
            </w:pPr>
          </w:p>
        </w:tc>
        <w:tc>
          <w:tcPr>
            <w:tcW w:w="2422" w:type="dxa"/>
            <w:hideMark/>
          </w:tcPr>
          <w:p w:rsidR="00BE0834" w:rsidRDefault="00BE0834">
            <w:pPr>
              <w:jc w:val="center"/>
              <w:rPr>
                <w:color w:val="000000"/>
                <w:sz w:val="20"/>
                <w:szCs w:val="25"/>
                <w:lang w:val="ru-RU"/>
              </w:rPr>
            </w:pPr>
            <w:r>
              <w:rPr>
                <w:color w:val="000000"/>
                <w:sz w:val="20"/>
                <w:szCs w:val="25"/>
                <w:lang w:val="ru-RU"/>
              </w:rPr>
              <w:t>подпись</w:t>
            </w:r>
          </w:p>
        </w:tc>
        <w:tc>
          <w:tcPr>
            <w:tcW w:w="2341" w:type="dxa"/>
            <w:hideMark/>
          </w:tcPr>
          <w:p w:rsidR="00BE0834" w:rsidRDefault="00BE0834">
            <w:pPr>
              <w:jc w:val="center"/>
              <w:rPr>
                <w:color w:val="000000"/>
                <w:sz w:val="20"/>
                <w:szCs w:val="25"/>
                <w:lang w:val="ru-RU"/>
              </w:rPr>
            </w:pPr>
            <w:r>
              <w:rPr>
                <w:color w:val="000000"/>
                <w:sz w:val="20"/>
                <w:szCs w:val="25"/>
                <w:lang w:val="ru-RU"/>
              </w:rPr>
              <w:t>ФИО</w:t>
            </w:r>
          </w:p>
        </w:tc>
      </w:tr>
    </w:tbl>
    <w:p w:rsidR="00AC51DD" w:rsidRDefault="00920993">
      <w:bookmarkStart w:id="0" w:name="_GoBack"/>
      <w:bookmarkEnd w:id="0"/>
    </w:p>
    <w:sectPr w:rsidR="00AC51DD" w:rsidSect="00DB4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40649"/>
    <w:multiLevelType w:val="hybridMultilevel"/>
    <w:tmpl w:val="84D0C06E"/>
    <w:lvl w:ilvl="0" w:tplc="6A223664">
      <w:start w:val="1"/>
      <w:numFmt w:val="bullet"/>
      <w:lvlText w:val="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36C"/>
    <w:rsid w:val="0002536C"/>
    <w:rsid w:val="0024616F"/>
    <w:rsid w:val="004F2120"/>
    <w:rsid w:val="005D15D6"/>
    <w:rsid w:val="0088528E"/>
    <w:rsid w:val="00AA3815"/>
    <w:rsid w:val="00BE0834"/>
    <w:rsid w:val="00DB4C7E"/>
    <w:rsid w:val="00E30719"/>
    <w:rsid w:val="00EC0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BE0834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firstLine="567"/>
      <w:jc w:val="center"/>
      <w:outlineLvl w:val="0"/>
    </w:pPr>
    <w:rPr>
      <w:b/>
      <w:bCs/>
      <w:color w:val="000000"/>
      <w:spacing w:val="-8"/>
      <w:szCs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834"/>
    <w:rPr>
      <w:rFonts w:ascii="Times New Roman" w:eastAsia="Times New Roman" w:hAnsi="Times New Roman" w:cs="Times New Roman"/>
      <w:b/>
      <w:bCs/>
      <w:color w:val="000000"/>
      <w:spacing w:val="-8"/>
      <w:sz w:val="24"/>
      <w:szCs w:val="23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BE0834"/>
    <w:pPr>
      <w:widowControl w:val="0"/>
      <w:shd w:val="clear" w:color="auto" w:fill="FFFFFF"/>
      <w:tabs>
        <w:tab w:val="left" w:leader="underscore" w:pos="3571"/>
        <w:tab w:val="left" w:leader="underscore" w:pos="4555"/>
      </w:tabs>
      <w:autoSpaceDE w:val="0"/>
      <w:autoSpaceDN w:val="0"/>
      <w:adjustRightInd w:val="0"/>
      <w:jc w:val="center"/>
    </w:pPr>
    <w:rPr>
      <w:b/>
      <w:bCs/>
      <w:color w:val="000000"/>
      <w:spacing w:val="6"/>
      <w:sz w:val="23"/>
      <w:szCs w:val="23"/>
      <w:lang w:val="ru-RU"/>
    </w:rPr>
  </w:style>
  <w:style w:type="character" w:customStyle="1" w:styleId="a4">
    <w:name w:val="Название Знак"/>
    <w:basedOn w:val="a0"/>
    <w:link w:val="a3"/>
    <w:rsid w:val="00BE0834"/>
    <w:rPr>
      <w:rFonts w:ascii="Times New Roman" w:eastAsia="Times New Roman" w:hAnsi="Times New Roman" w:cs="Times New Roman"/>
      <w:b/>
      <w:bCs/>
      <w:color w:val="000000"/>
      <w:spacing w:val="6"/>
      <w:sz w:val="23"/>
      <w:szCs w:val="23"/>
      <w:shd w:val="clear" w:color="auto" w:fill="FFFFFF"/>
      <w:lang w:eastAsia="ru-RU"/>
    </w:rPr>
  </w:style>
  <w:style w:type="paragraph" w:styleId="a5">
    <w:name w:val="Body Text Indent"/>
    <w:basedOn w:val="a"/>
    <w:link w:val="a6"/>
    <w:semiHidden/>
    <w:unhideWhenUsed/>
    <w:rsid w:val="00BE0834"/>
    <w:pPr>
      <w:widowControl w:val="0"/>
      <w:shd w:val="clear" w:color="auto" w:fill="FFFFFF"/>
      <w:autoSpaceDE w:val="0"/>
      <w:autoSpaceDN w:val="0"/>
      <w:adjustRightInd w:val="0"/>
      <w:ind w:firstLine="567"/>
      <w:jc w:val="both"/>
    </w:pPr>
    <w:rPr>
      <w:color w:val="000000"/>
      <w:spacing w:val="-3"/>
      <w:szCs w:val="25"/>
      <w:lang w:val="ru-RU"/>
    </w:rPr>
  </w:style>
  <w:style w:type="character" w:customStyle="1" w:styleId="a6">
    <w:name w:val="Основной текст с отступом Знак"/>
    <w:basedOn w:val="a0"/>
    <w:link w:val="a5"/>
    <w:semiHidden/>
    <w:rsid w:val="00BE0834"/>
    <w:rPr>
      <w:rFonts w:ascii="Times New Roman" w:eastAsia="Times New Roman" w:hAnsi="Times New Roman" w:cs="Times New Roman"/>
      <w:color w:val="000000"/>
      <w:spacing w:val="-3"/>
      <w:sz w:val="24"/>
      <w:szCs w:val="25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BE0834"/>
    <w:pPr>
      <w:widowControl w:val="0"/>
      <w:shd w:val="clear" w:color="auto" w:fill="FFFFFF"/>
      <w:ind w:firstLine="567"/>
      <w:jc w:val="both"/>
    </w:pPr>
    <w:rPr>
      <w:color w:val="000000"/>
      <w:sz w:val="25"/>
      <w:szCs w:val="25"/>
      <w:lang w:val="ru-RU"/>
    </w:rPr>
  </w:style>
  <w:style w:type="character" w:customStyle="1" w:styleId="20">
    <w:name w:val="Основной текст с отступом 2 Знак"/>
    <w:basedOn w:val="a0"/>
    <w:link w:val="2"/>
    <w:semiHidden/>
    <w:rsid w:val="00BE0834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BE0834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firstLine="567"/>
      <w:jc w:val="center"/>
      <w:outlineLvl w:val="0"/>
    </w:pPr>
    <w:rPr>
      <w:b/>
      <w:bCs/>
      <w:color w:val="000000"/>
      <w:spacing w:val="-8"/>
      <w:szCs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834"/>
    <w:rPr>
      <w:rFonts w:ascii="Times New Roman" w:eastAsia="Times New Roman" w:hAnsi="Times New Roman" w:cs="Times New Roman"/>
      <w:b/>
      <w:bCs/>
      <w:color w:val="000000"/>
      <w:spacing w:val="-8"/>
      <w:sz w:val="24"/>
      <w:szCs w:val="23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BE0834"/>
    <w:pPr>
      <w:widowControl w:val="0"/>
      <w:shd w:val="clear" w:color="auto" w:fill="FFFFFF"/>
      <w:tabs>
        <w:tab w:val="left" w:leader="underscore" w:pos="3571"/>
        <w:tab w:val="left" w:leader="underscore" w:pos="4555"/>
      </w:tabs>
      <w:autoSpaceDE w:val="0"/>
      <w:autoSpaceDN w:val="0"/>
      <w:adjustRightInd w:val="0"/>
      <w:jc w:val="center"/>
    </w:pPr>
    <w:rPr>
      <w:b/>
      <w:bCs/>
      <w:color w:val="000000"/>
      <w:spacing w:val="6"/>
      <w:sz w:val="23"/>
      <w:szCs w:val="23"/>
      <w:lang w:val="ru-RU"/>
    </w:rPr>
  </w:style>
  <w:style w:type="character" w:customStyle="1" w:styleId="a4">
    <w:name w:val="Название Знак"/>
    <w:basedOn w:val="a0"/>
    <w:link w:val="a3"/>
    <w:rsid w:val="00BE0834"/>
    <w:rPr>
      <w:rFonts w:ascii="Times New Roman" w:eastAsia="Times New Roman" w:hAnsi="Times New Roman" w:cs="Times New Roman"/>
      <w:b/>
      <w:bCs/>
      <w:color w:val="000000"/>
      <w:spacing w:val="6"/>
      <w:sz w:val="23"/>
      <w:szCs w:val="23"/>
      <w:shd w:val="clear" w:color="auto" w:fill="FFFFFF"/>
      <w:lang w:eastAsia="ru-RU"/>
    </w:rPr>
  </w:style>
  <w:style w:type="paragraph" w:styleId="a5">
    <w:name w:val="Body Text Indent"/>
    <w:basedOn w:val="a"/>
    <w:link w:val="a6"/>
    <w:semiHidden/>
    <w:unhideWhenUsed/>
    <w:rsid w:val="00BE0834"/>
    <w:pPr>
      <w:widowControl w:val="0"/>
      <w:shd w:val="clear" w:color="auto" w:fill="FFFFFF"/>
      <w:autoSpaceDE w:val="0"/>
      <w:autoSpaceDN w:val="0"/>
      <w:adjustRightInd w:val="0"/>
      <w:ind w:firstLine="567"/>
      <w:jc w:val="both"/>
    </w:pPr>
    <w:rPr>
      <w:color w:val="000000"/>
      <w:spacing w:val="-3"/>
      <w:szCs w:val="25"/>
      <w:lang w:val="ru-RU"/>
    </w:rPr>
  </w:style>
  <w:style w:type="character" w:customStyle="1" w:styleId="a6">
    <w:name w:val="Основной текст с отступом Знак"/>
    <w:basedOn w:val="a0"/>
    <w:link w:val="a5"/>
    <w:semiHidden/>
    <w:rsid w:val="00BE0834"/>
    <w:rPr>
      <w:rFonts w:ascii="Times New Roman" w:eastAsia="Times New Roman" w:hAnsi="Times New Roman" w:cs="Times New Roman"/>
      <w:color w:val="000000"/>
      <w:spacing w:val="-3"/>
      <w:sz w:val="24"/>
      <w:szCs w:val="25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BE0834"/>
    <w:pPr>
      <w:widowControl w:val="0"/>
      <w:shd w:val="clear" w:color="auto" w:fill="FFFFFF"/>
      <w:ind w:firstLine="567"/>
      <w:jc w:val="both"/>
    </w:pPr>
    <w:rPr>
      <w:color w:val="000000"/>
      <w:sz w:val="25"/>
      <w:szCs w:val="25"/>
      <w:lang w:val="ru-RU"/>
    </w:rPr>
  </w:style>
  <w:style w:type="character" w:customStyle="1" w:styleId="20">
    <w:name w:val="Основной текст с отступом 2 Знак"/>
    <w:basedOn w:val="a0"/>
    <w:link w:val="2"/>
    <w:semiHidden/>
    <w:rsid w:val="00BE0834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2017-05-04T06:41:00Z</dcterms:created>
  <dcterms:modified xsi:type="dcterms:W3CDTF">2017-05-04T08:06:00Z</dcterms:modified>
</cp:coreProperties>
</file>